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附件5</w:t>
      </w: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6"/>
          <w:szCs w:val="36"/>
          <w:lang w:val="en-US" w:eastAsia="zh-CN"/>
        </w:rPr>
        <w:t>零售单位明细表</w:t>
      </w:r>
    </w:p>
    <w:p>
      <w:pPr>
        <w:jc w:val="center"/>
        <w:rPr>
          <w:rFonts w:hint="eastAsia" w:ascii="黑体" w:hAnsi="黑体" w:eastAsia="黑体" w:cs="黑体"/>
          <w:b/>
          <w:bCs/>
          <w:color w:val="auto"/>
          <w:sz w:val="18"/>
          <w:szCs w:val="18"/>
          <w:lang w:val="en-US" w:eastAsia="zh-CN"/>
        </w:rPr>
      </w:pPr>
    </w:p>
    <w:tbl>
      <w:tblPr>
        <w:tblStyle w:val="4"/>
        <w:tblW w:w="141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0"/>
        <w:gridCol w:w="2269"/>
        <w:gridCol w:w="2269"/>
        <w:gridCol w:w="2437"/>
        <w:gridCol w:w="1859"/>
        <w:gridCol w:w="1889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</w:trPr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许可证号</w:t>
            </w: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24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经营地址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6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6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4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5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88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2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auto"/>
                <w:sz w:val="18"/>
                <w:szCs w:val="18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b/>
          <w:bCs/>
          <w:color w:val="auto"/>
          <w:sz w:val="18"/>
          <w:szCs w:val="18"/>
          <w:lang w:val="en-US" w:eastAsia="zh-CN"/>
        </w:rPr>
      </w:pPr>
    </w:p>
    <w:p/>
    <w:sectPr>
      <w:headerReference r:id="rId3" w:type="default"/>
      <w:footerReference r:id="rId4" w:type="default"/>
      <w:pgSz w:w="16838" w:h="11906" w:orient="landscape"/>
      <w:pgMar w:top="1123" w:right="1440" w:bottom="1009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2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F0472"/>
    <w:rsid w:val="542F047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p0"/>
    <w:basedOn w:val="1"/>
    <w:uiPriority w:val="0"/>
    <w:pPr>
      <w:widowControl/>
    </w:pPr>
    <w:rPr>
      <w:rFonts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2019-02-01T03:23:00Z</dcterms:created>
  <dc:creator>Administrator</dc:creator>
  <cp:lastModifiedBy>Administrator</cp:lastModifiedBy>
  <dcterms:modified xsi:type="dcterms:W3CDTF">2019-02-01T03:25:57Z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